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EA9A2">
      <w:pPr>
        <w:spacing w:line="220" w:lineRule="atLeast"/>
        <w:rPr>
          <w:rFonts w:hint="eastAsia" w:ascii="黑体" w:hAnsi="黑体" w:eastAsia="黑体" w:cs="黑体"/>
          <w:lang w:val="en-US" w:eastAsia="zh-CN"/>
        </w:rPr>
      </w:pPr>
      <w:r>
        <w:rPr>
          <w:rFonts w:hint="eastAsia" w:ascii="黑体" w:hAnsi="黑体" w:eastAsia="黑体" w:cs="黑体"/>
        </w:rPr>
        <w:t>单元</w:t>
      </w:r>
      <w:r>
        <w:rPr>
          <w:rFonts w:hint="eastAsia" w:ascii="黑体" w:hAnsi="黑体" w:eastAsia="黑体" w:cs="黑体"/>
          <w:lang w:val="en-US" w:eastAsia="zh-CN"/>
        </w:rPr>
        <w:t>1</w:t>
      </w:r>
      <w:r>
        <w:rPr>
          <w:rFonts w:hint="eastAsia" w:ascii="黑体" w:hAnsi="黑体" w:eastAsia="黑体" w:cs="黑体"/>
        </w:rPr>
        <w:t xml:space="preserve"> </w:t>
      </w:r>
      <w:r>
        <w:rPr>
          <w:rFonts w:hint="eastAsia" w:ascii="黑体" w:hAnsi="黑体" w:eastAsia="黑体" w:cs="黑体"/>
          <w:lang w:val="en-US" w:eastAsia="zh-CN"/>
        </w:rPr>
        <w:t>换路原则与电压、电流初始值的确定</w:t>
      </w:r>
    </w:p>
    <w:p w14:paraId="05CDBF78">
      <w:pPr>
        <w:spacing w:line="220" w:lineRule="atLeast"/>
        <w:rPr>
          <w:rFonts w:hint="eastAsia" w:asciiTheme="minorEastAsia" w:hAnsiTheme="minorEastAsia" w:eastAsiaTheme="minorEastAsia"/>
        </w:rPr>
      </w:pPr>
    </w:p>
    <w:p w14:paraId="6C811EDD">
      <w:pPr>
        <w:spacing w:line="220" w:lineRule="atLeast"/>
        <w:rPr>
          <w:rFonts w:asciiTheme="minorEastAsia" w:hAnsiTheme="minorEastAsia" w:eastAsiaTheme="minorEastAsia"/>
        </w:rPr>
      </w:pPr>
      <w:r>
        <w:rPr>
          <w:rFonts w:hint="eastAsia" w:asciiTheme="minorEastAsia" w:hAnsiTheme="minorEastAsia" w:eastAsiaTheme="minorEastAsia"/>
          <w:lang w:val="en-US" w:eastAsia="zh-CN"/>
        </w:rPr>
        <w:t>1</w:t>
      </w:r>
      <w:r>
        <w:rPr>
          <w:rFonts w:hint="eastAsia" w:asciiTheme="minorEastAsia" w:hAnsiTheme="minorEastAsia" w:eastAsiaTheme="minorEastAsia"/>
        </w:rPr>
        <w:t xml:space="preserve">、电路暂态过程是由于（  </w:t>
      </w:r>
      <w:r>
        <w:rPr>
          <w:rFonts w:hint="eastAsia" w:asciiTheme="minorEastAsia" w:hAnsiTheme="minorEastAsia" w:eastAsiaTheme="minorEastAsia"/>
          <w:lang w:val="en-US" w:eastAsia="zh-CN"/>
        </w:rPr>
        <w:t xml:space="preserve"> </w:t>
      </w:r>
      <w:bookmarkStart w:id="0" w:name="_GoBack"/>
      <w:bookmarkEnd w:id="0"/>
      <w:r>
        <w:rPr>
          <w:rFonts w:hint="eastAsia" w:asciiTheme="minorEastAsia" w:hAnsiTheme="minorEastAsia" w:eastAsiaTheme="minorEastAsia"/>
        </w:rPr>
        <w:t>）元件的能量不能跃变产生的。</w:t>
      </w:r>
    </w:p>
    <w:p w14:paraId="2908ADF9">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 xml:space="preserve">参考答案： </w:t>
      </w:r>
      <w:r>
        <w:rPr>
          <w:rFonts w:hint="eastAsia" w:asciiTheme="minorEastAsia" w:hAnsiTheme="minorEastAsia" w:eastAsiaTheme="minorEastAsia"/>
        </w:rPr>
        <w:t>储能</w:t>
      </w:r>
    </w:p>
    <w:p w14:paraId="1D539E96">
      <w:pPr>
        <w:spacing w:line="220" w:lineRule="atLeast"/>
        <w:rPr>
          <w:rFonts w:asciiTheme="minorEastAsia" w:hAnsiTheme="minorEastAsia" w:eastAsiaTheme="minorEastAsia"/>
        </w:rPr>
      </w:pPr>
    </w:p>
    <w:p w14:paraId="50FDE986">
      <w:pPr>
        <w:spacing w:line="220" w:lineRule="atLeast"/>
        <w:rPr>
          <w:rFonts w:asciiTheme="minorEastAsia" w:hAnsiTheme="minorEastAsia" w:eastAsiaTheme="minorEastAsia"/>
        </w:rPr>
      </w:pPr>
      <w:r>
        <w:rPr>
          <w:rFonts w:hint="eastAsia" w:asciiTheme="minorEastAsia" w:hAnsiTheme="minorEastAsia" w:eastAsiaTheme="minorEastAsia"/>
          <w:lang w:val="en-US" w:eastAsia="zh-CN"/>
        </w:rPr>
        <w:t>2</w:t>
      </w:r>
      <w:r>
        <w:rPr>
          <w:rFonts w:hint="eastAsia" w:asciiTheme="minorEastAsia" w:hAnsiTheme="minorEastAsia" w:eastAsiaTheme="minorEastAsia"/>
        </w:rPr>
        <w:t xml:space="preserve">、用（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）定则可以求解暂态过程的初始值。</w:t>
      </w:r>
    </w:p>
    <w:p w14:paraId="2C04AD4B">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 xml:space="preserve">参考答案： </w:t>
      </w:r>
      <w:r>
        <w:rPr>
          <w:rFonts w:hint="eastAsia" w:asciiTheme="minorEastAsia" w:hAnsiTheme="minorEastAsia" w:eastAsiaTheme="minorEastAsia"/>
        </w:rPr>
        <w:t xml:space="preserve">换路 </w:t>
      </w:r>
    </w:p>
    <w:p w14:paraId="71A121BC">
      <w:pPr>
        <w:spacing w:line="220" w:lineRule="atLeast"/>
        <w:rPr>
          <w:rFonts w:hint="eastAsia" w:asciiTheme="minorEastAsia" w:hAnsiTheme="minorEastAsia" w:eastAsiaTheme="minorEastAsia"/>
        </w:rPr>
      </w:pPr>
    </w:p>
    <w:p w14:paraId="15642267">
      <w:pPr>
        <w:spacing w:line="220" w:lineRule="atLeast"/>
        <w:rPr>
          <w:rFonts w:asciiTheme="minorEastAsia" w:hAnsiTheme="minorEastAsia" w:eastAsiaTheme="minorEastAsia"/>
        </w:rPr>
      </w:pPr>
      <w:r>
        <w:rPr>
          <w:rFonts w:hint="eastAsia" w:asciiTheme="minorEastAsia" w:hAnsiTheme="minorEastAsia" w:eastAsiaTheme="minorEastAsia"/>
          <w:lang w:val="en-US" w:eastAsia="zh-CN"/>
        </w:rPr>
        <w:t>3</w:t>
      </w:r>
      <w:r>
        <w:rPr>
          <w:rFonts w:hint="eastAsia" w:asciiTheme="minorEastAsia" w:hAnsiTheme="minorEastAsia" w:eastAsiaTheme="minorEastAsia"/>
        </w:rPr>
        <w:t xml:space="preserve">、电路从一种稳态到另一种稳态的过程是突变的（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w:t>
      </w:r>
    </w:p>
    <w:p w14:paraId="2FFA601C">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参考答案：错误</w:t>
      </w:r>
    </w:p>
    <w:p w14:paraId="06AEEA41">
      <w:pPr>
        <w:spacing w:line="220" w:lineRule="atLeast"/>
        <w:rPr>
          <w:rFonts w:asciiTheme="minorEastAsia" w:hAnsiTheme="minorEastAsia" w:eastAsiaTheme="minorEastAsia"/>
        </w:rPr>
      </w:pPr>
    </w:p>
    <w:p w14:paraId="3D887447">
      <w:pPr>
        <w:spacing w:line="220" w:lineRule="atLeast"/>
        <w:rPr>
          <w:rFonts w:asciiTheme="minorEastAsia" w:hAnsiTheme="minorEastAsia" w:eastAsiaTheme="minorEastAsia"/>
        </w:rPr>
      </w:pPr>
      <w:r>
        <w:rPr>
          <w:rFonts w:hint="eastAsia" w:asciiTheme="minorEastAsia" w:hAnsiTheme="minorEastAsia" w:eastAsiaTheme="minorEastAsia"/>
          <w:lang w:val="en-US" w:eastAsia="zh-CN"/>
        </w:rPr>
        <w:t>4</w:t>
      </w:r>
      <w:r>
        <w:rPr>
          <w:rFonts w:hint="eastAsia" w:asciiTheme="minorEastAsia" w:hAnsiTheme="minorEastAsia" w:eastAsiaTheme="minorEastAsia"/>
        </w:rPr>
        <w:t>、电路形成过程中的实质是由于电路中储能元件能量的释放与储能突变</w:t>
      </w:r>
      <w:r>
        <w:rPr>
          <w:rFonts w:hint="eastAsia" w:asciiTheme="minorEastAsia" w:hAnsiTheme="minorEastAsia" w:eastAsiaTheme="minorEastAsia"/>
          <w:lang w:val="en-US" w:eastAsia="zh-CN"/>
        </w:rPr>
        <w:t>后形成的</w:t>
      </w:r>
      <w:r>
        <w:rPr>
          <w:rFonts w:hint="eastAsia" w:asciiTheme="minorEastAsia" w:hAnsiTheme="minorEastAsia" w:eastAsiaTheme="minorEastAsia"/>
        </w:rPr>
        <w:t xml:space="preserve">（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 。</w:t>
      </w:r>
      <w:r>
        <w:rPr>
          <w:rFonts w:hint="eastAsia" w:asciiTheme="minorEastAsia" w:hAnsiTheme="minorEastAsia" w:eastAsiaTheme="minorEastAsia"/>
          <w:u w:val="single"/>
        </w:rPr>
        <w:t xml:space="preserve">  </w:t>
      </w:r>
    </w:p>
    <w:p w14:paraId="7AA8366E">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参考答案：正确</w:t>
      </w:r>
    </w:p>
    <w:p w14:paraId="4CBC59C1">
      <w:pPr>
        <w:spacing w:line="220" w:lineRule="atLeast"/>
        <w:rPr>
          <w:rFonts w:asciiTheme="minorEastAsia" w:hAnsiTheme="minorEastAsia" w:eastAsiaTheme="minorEastAsia"/>
        </w:rPr>
      </w:pPr>
    </w:p>
    <w:p w14:paraId="5CE18CC1">
      <w:pPr>
        <w:spacing w:line="220" w:lineRule="atLeast"/>
        <w:rPr>
          <w:rFonts w:asciiTheme="minorEastAsia" w:hAnsiTheme="minorEastAsia" w:eastAsiaTheme="minorEastAsia"/>
        </w:rPr>
      </w:pPr>
      <w:r>
        <w:rPr>
          <w:rFonts w:hint="eastAsia" w:asciiTheme="minorEastAsia" w:hAnsiTheme="minorEastAsia" w:eastAsiaTheme="minorEastAsia"/>
        </w:rPr>
        <w:t>5、初始值是指暂态过程中根据换路定则确定的（</w:t>
      </w:r>
      <m:oMath>
        <m:r>
          <m:rPr>
            <m:sty m:val="p"/>
          </m:rPr>
          <w:rPr>
            <w:rFonts w:ascii="Cambria Math" w:hAnsi="Cambria Math" w:eastAsiaTheme="minorEastAsia"/>
          </w:rPr>
          <m:t xml:space="preserve"> </m:t>
        </m:r>
      </m:oMath>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）时刻电路中的电压值和电流值。</w:t>
      </w:r>
    </w:p>
    <w:p w14:paraId="1A639C80">
      <w:pPr>
        <w:spacing w:line="220" w:lineRule="atLeast"/>
        <w:ind w:firstLine="450"/>
        <w:rPr>
          <w:rFonts w:asciiTheme="minorEastAsia" w:hAnsiTheme="minorEastAsia" w:eastAsiaTheme="minorEastAsia"/>
        </w:rPr>
      </w:pPr>
      <w:r>
        <w:rPr>
          <w:rFonts w:asciiTheme="minorEastAsia" w:hAnsiTheme="minorEastAsia" w:eastAsiaTheme="minorEastAsia"/>
        </w:rPr>
        <w:t xml:space="preserve">A. </w:t>
      </w:r>
      <m:oMath>
        <m:r>
          <m:rPr>
            <m:sty m:val="p"/>
          </m:rPr>
          <w:rPr>
            <w:rFonts w:ascii="Cambria Math" w:hAnsi="Cambria Math" w:eastAsiaTheme="minorEastAsia"/>
          </w:rPr>
          <m:t>t=0</m:t>
        </m:r>
      </m:oMath>
      <w:r>
        <w:rPr>
          <w:rFonts w:asciiTheme="minorEastAsia" w:hAnsiTheme="minorEastAsia" w:eastAsiaTheme="minorEastAsia"/>
        </w:rPr>
        <w:t xml:space="preserve">          B. </w:t>
      </w:r>
      <m:oMath>
        <m:r>
          <m:rPr>
            <m:sty m:val="p"/>
          </m:rPr>
          <w:rPr>
            <w:rFonts w:ascii="Cambria Math" w:hAnsi="Cambria Math" w:eastAsiaTheme="minorEastAsia"/>
          </w:rPr>
          <m:t>t=</m:t>
        </m:r>
        <m:sSub>
          <m:sSubPr>
            <m:ctrlPr>
              <w:rPr>
                <w:rFonts w:ascii="Cambria Math" w:hAnsi="Cambria Math" w:eastAsiaTheme="minorEastAsia"/>
              </w:rPr>
            </m:ctrlPr>
          </m:sSubPr>
          <m:e>
            <m:r>
              <m:rPr>
                <m:sty m:val="p"/>
              </m:rPr>
              <w:rPr>
                <w:rFonts w:ascii="Cambria Math" w:hAnsi="Cambria Math" w:eastAsiaTheme="minorEastAsia"/>
              </w:rPr>
              <m:t>0</m:t>
            </m:r>
            <m:ctrlPr>
              <w:rPr>
                <w:rFonts w:ascii="Cambria Math" w:hAnsi="Cambria Math" w:eastAsiaTheme="minorEastAsia"/>
              </w:rPr>
            </m:ctrlPr>
          </m:e>
          <m:sub>
            <m:r>
              <m:rPr>
                <m:sty m:val="p"/>
              </m:rPr>
              <w:rPr>
                <w:rFonts w:ascii="Cambria Math" w:hAnsi="Cambria Math" w:eastAsiaTheme="minorEastAsia"/>
              </w:rPr>
              <m:t>+</m:t>
            </m:r>
            <m:ctrlPr>
              <w:rPr>
                <w:rFonts w:ascii="Cambria Math" w:hAnsi="Cambria Math" w:eastAsiaTheme="minorEastAsia"/>
              </w:rPr>
            </m:ctrlPr>
          </m:sub>
        </m:sSub>
      </m:oMath>
      <w:r>
        <w:rPr>
          <w:rFonts w:asciiTheme="minorEastAsia" w:hAnsiTheme="minorEastAsia" w:eastAsiaTheme="minorEastAsia"/>
        </w:rPr>
        <w:t xml:space="preserve">        C.</w:t>
      </w:r>
      <w:r>
        <w:rPr>
          <w:rFonts w:ascii="Cambria Math" w:hAnsi="Cambria Math" w:eastAsiaTheme="minorEastAsia"/>
        </w:rPr>
        <w:t xml:space="preserve"> </w:t>
      </w:r>
      <m:oMath>
        <m:r>
          <m:rPr>
            <m:sty m:val="p"/>
          </m:rPr>
          <w:rPr>
            <w:rFonts w:ascii="Cambria Math" w:hAnsi="Cambria Math" w:eastAsiaTheme="minorEastAsia"/>
          </w:rPr>
          <m:t>t=</m:t>
        </m:r>
        <m:sSub>
          <m:sSubPr>
            <m:ctrlPr>
              <w:rPr>
                <w:rFonts w:ascii="Cambria Math" w:hAnsi="Cambria Math" w:eastAsiaTheme="minorEastAsia"/>
              </w:rPr>
            </m:ctrlPr>
          </m:sSubPr>
          <m:e>
            <m:r>
              <m:rPr>
                <m:sty m:val="p"/>
              </m:rPr>
              <w:rPr>
                <w:rFonts w:ascii="Cambria Math" w:hAnsi="Cambria Math" w:eastAsiaTheme="minorEastAsia"/>
              </w:rPr>
              <m:t>0</m:t>
            </m:r>
            <m:ctrlPr>
              <w:rPr>
                <w:rFonts w:ascii="Cambria Math" w:hAnsi="Cambria Math" w:eastAsiaTheme="minorEastAsia"/>
              </w:rPr>
            </m:ctrlPr>
          </m:e>
          <m:sub>
            <m:r>
              <m:rPr>
                <m:sty m:val="p"/>
              </m:rPr>
              <w:rPr>
                <w:rFonts w:ascii="Cambria Math" w:hAnsi="Cambria Math" w:eastAsiaTheme="minorEastAsia"/>
              </w:rPr>
              <m:t>−</m:t>
            </m:r>
            <m:ctrlPr>
              <w:rPr>
                <w:rFonts w:ascii="Cambria Math" w:hAnsi="Cambria Math" w:eastAsiaTheme="minorEastAsia"/>
              </w:rPr>
            </m:ctrlPr>
          </m:sub>
        </m:sSub>
      </m:oMath>
    </w:p>
    <w:p w14:paraId="42E7DFC9">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参考答案：B</w:t>
      </w:r>
    </w:p>
    <w:p w14:paraId="3576B003">
      <w:pPr>
        <w:spacing w:line="220" w:lineRule="atLeast"/>
        <w:rPr>
          <w:rFonts w:asciiTheme="minorEastAsia" w:hAnsiTheme="minorEastAsia" w:eastAsiaTheme="minorEastAsia"/>
        </w:rPr>
      </w:pPr>
    </w:p>
    <w:p w14:paraId="53E1A938">
      <w:pPr>
        <w:spacing w:line="220" w:lineRule="atLeast"/>
        <w:rPr>
          <w:rFonts w:asciiTheme="minorEastAsia" w:hAnsiTheme="minorEastAsia" w:eastAsiaTheme="minorEastAsia"/>
        </w:rPr>
      </w:pPr>
      <w:r>
        <w:rPr>
          <w:rFonts w:hint="eastAsia" w:asciiTheme="minorEastAsia" w:hAnsiTheme="minorEastAsia" w:eastAsiaTheme="minorEastAsia"/>
        </w:rPr>
        <w:t xml:space="preserve">6、对于电感元件，换路时（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）不能突变，即反映出电感元件中电流是不能跃变的。</w:t>
      </w:r>
    </w:p>
    <w:p w14:paraId="1325B2C5">
      <w:pPr>
        <w:spacing w:line="220" w:lineRule="atLeast"/>
        <w:ind w:firstLine="440" w:firstLineChars="200"/>
        <w:rPr>
          <w:rFonts w:hint="eastAsia" w:asciiTheme="minorEastAsia" w:hAnsiTheme="minorEastAsia" w:eastAsiaTheme="minorEastAsia"/>
        </w:rPr>
      </w:pPr>
      <w:r>
        <w:rPr>
          <w:rFonts w:hint="eastAsia" w:asciiTheme="minorEastAsia" w:hAnsiTheme="minorEastAsia" w:eastAsiaTheme="minorEastAsia"/>
        </w:rPr>
        <w:t>A 电流       B 电压      C  频率</w:t>
      </w:r>
    </w:p>
    <w:p w14:paraId="7DE04708">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参考答案：A</w:t>
      </w:r>
    </w:p>
    <w:p w14:paraId="7A44320B">
      <w:pPr>
        <w:spacing w:line="220" w:lineRule="atLeast"/>
        <w:ind w:firstLine="440" w:firstLineChars="200"/>
        <w:rPr>
          <w:rFonts w:hint="eastAsia" w:asciiTheme="minorEastAsia" w:hAnsiTheme="minorEastAsia" w:eastAsiaTheme="minorEastAsia"/>
        </w:rPr>
      </w:pPr>
    </w:p>
    <w:p w14:paraId="2847F8D9">
      <w:pPr>
        <w:spacing w:line="220" w:lineRule="atLeast"/>
        <w:rPr>
          <w:rFonts w:asciiTheme="minorEastAsia" w:hAnsiTheme="minorEastAsia" w:eastAsiaTheme="minorEastAsia"/>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E3F55"/>
    <w:rsid w:val="002945A1"/>
    <w:rsid w:val="00323B43"/>
    <w:rsid w:val="003357EC"/>
    <w:rsid w:val="003D37D8"/>
    <w:rsid w:val="00426133"/>
    <w:rsid w:val="004358AB"/>
    <w:rsid w:val="00435FA9"/>
    <w:rsid w:val="00446429"/>
    <w:rsid w:val="00484A24"/>
    <w:rsid w:val="00710041"/>
    <w:rsid w:val="007725FA"/>
    <w:rsid w:val="00830943"/>
    <w:rsid w:val="0086163E"/>
    <w:rsid w:val="008A4AC6"/>
    <w:rsid w:val="008B7726"/>
    <w:rsid w:val="009F7820"/>
    <w:rsid w:val="00A072CC"/>
    <w:rsid w:val="00B72E10"/>
    <w:rsid w:val="00D31D50"/>
    <w:rsid w:val="00D910E9"/>
    <w:rsid w:val="00F76425"/>
    <w:rsid w:val="00F94DC6"/>
    <w:rsid w:val="13672F8C"/>
    <w:rsid w:val="4F1E60A9"/>
    <w:rsid w:val="5E412C33"/>
    <w:rsid w:val="692D6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pPr>
      <w:spacing w:after="0"/>
    </w:pPr>
    <w:rPr>
      <w:sz w:val="18"/>
      <w:szCs w:val="18"/>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character" w:styleId="7">
    <w:name w:val="Placeholder Text"/>
    <w:basedOn w:val="6"/>
    <w:semiHidden/>
    <w:uiPriority w:val="99"/>
    <w:rPr>
      <w:color w:val="808080"/>
    </w:rPr>
  </w:style>
  <w:style w:type="character" w:customStyle="1" w:styleId="8">
    <w:name w:val="批注框文本 字符"/>
    <w:basedOn w:val="6"/>
    <w:link w:val="2"/>
    <w:semiHidden/>
    <w:uiPriority w:val="99"/>
    <w:rPr>
      <w:rFonts w:ascii="Tahoma" w:hAnsi="Tahoma"/>
      <w:sz w:val="18"/>
      <w:szCs w:val="18"/>
    </w:rPr>
  </w:style>
  <w:style w:type="character" w:customStyle="1" w:styleId="9">
    <w:name w:val="页眉 字符"/>
    <w:basedOn w:val="6"/>
    <w:link w:val="4"/>
    <w:qFormat/>
    <w:uiPriority w:val="99"/>
    <w:rPr>
      <w:rFonts w:ascii="Tahoma" w:hAnsi="Tahoma"/>
      <w:sz w:val="18"/>
      <w:szCs w:val="18"/>
    </w:rPr>
  </w:style>
  <w:style w:type="character" w:customStyle="1" w:styleId="10">
    <w:name w:val="页脚 字符"/>
    <w:basedOn w:val="6"/>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227</Words>
  <Characters>238</Characters>
  <Lines>2</Lines>
  <Paragraphs>1</Paragraphs>
  <TotalTime>1</TotalTime>
  <ScaleCrop>false</ScaleCrop>
  <LinksUpToDate>false</LinksUpToDate>
  <CharactersWithSpaces>299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雨晴</dc:creator>
  <cp:lastModifiedBy>雨晴</cp:lastModifiedBy>
  <dcterms:modified xsi:type="dcterms:W3CDTF">2025-09-03T07:53:17Z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eyJoZGlkIjoiODNhYjQxZGU2OWJiYTljMGVkNWMwMzJlN2JlNmY5ZDQiLCJ1c2VySWQiOiI0MjgzMjkwNzcifQ==</vt:lpwstr>
  </property>
  <property fmtid="{D5CDD505-2E9C-101B-9397-08002B2CF9AE}" pid="3" name="KSOProductBuildVer">
    <vt:lpwstr>2052-12.1.0.22529</vt:lpwstr>
  </property>
  <property fmtid="{D5CDD505-2E9C-101B-9397-08002B2CF9AE}" pid="4" name="ICV">
    <vt:lpwstr>9A0C5A29B3394BF4899E5DF05216343E_12</vt:lpwstr>
  </property>
</Properties>
</file>